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rFonts w:ascii="Franklin Gothic Book" w:cs="Franklin Gothic Book" w:hAnsi="Franklin Gothic Book" w:eastAsia="Franklin Gothic Book"/>
        </w:rPr>
      </w:pPr>
      <w:r>
        <w:drawing>
          <wp:anchor distT="0" distB="0" distL="0" distR="0" simplePos="0" relativeHeight="251657216" behindDoc="1" locked="0" layoutInCell="1" allowOverlap="1">
            <wp:simplePos x="0" y="0"/>
            <wp:positionH relativeFrom="margin">
              <wp:posOffset>1226185</wp:posOffset>
            </wp:positionH>
            <wp:positionV relativeFrom="page">
              <wp:posOffset>292100</wp:posOffset>
            </wp:positionV>
            <wp:extent cx="3200400" cy="883285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oland_Combined _BLK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0" t="3652" r="0" b="3652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8832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jc w:val="center"/>
        <w:rPr>
          <w:rFonts w:ascii="Franklin Gothic Book" w:cs="Franklin Gothic Book" w:hAnsi="Franklin Gothic Book" w:eastAsia="Franklin Gothic Book"/>
        </w:rPr>
      </w:pPr>
    </w:p>
    <w:p>
      <w:pPr>
        <w:pStyle w:val="Normal.0"/>
        <w:jc w:val="center"/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</w:rPr>
      </w:pPr>
      <w:r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  <w:rtl w:val="0"/>
          <w:lang w:val="en-US"/>
        </w:rPr>
        <w:t>ZOBOWI</w:t>
      </w:r>
      <w:r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  <w:rtl w:val="0"/>
        </w:rPr>
        <w:t>Ą</w:t>
      </w:r>
      <w:r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  <w:rtl w:val="0"/>
        </w:rPr>
        <w:t xml:space="preserve">ZANIE </w:t>
      </w:r>
      <w:r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  <w:rtl w:val="0"/>
        </w:rPr>
        <w:t xml:space="preserve">– </w:t>
      </w:r>
      <w:r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  <w:rtl w:val="0"/>
          <w:lang w:val="en-US"/>
        </w:rPr>
        <w:t xml:space="preserve">Youth Meeting </w:t>
      </w:r>
      <w:r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</w:rPr>
        <w:br w:type="textWrapping"/>
      </w:r>
      <w:r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  <w:rtl w:val="0"/>
        </w:rPr>
        <w:t>(15 dni indywidualnie 19+)</w:t>
      </w:r>
    </w:p>
    <w:p>
      <w:pPr>
        <w:pStyle w:val="Normal.0"/>
        <w:rPr>
          <w:rFonts w:ascii="Franklin Gothic Book" w:cs="Franklin Gothic Book" w:hAnsi="Franklin Gothic Book" w:eastAsia="Franklin Gothic Book"/>
          <w:sz w:val="20"/>
          <w:szCs w:val="20"/>
        </w:rPr>
      </w:pPr>
      <w:r>
        <w:rPr>
          <w:rFonts w:ascii="Franklin Gothic Book" w:cs="Franklin Gothic Book" w:hAnsi="Franklin Gothic Book" w:eastAsia="Franklin Gothic Book"/>
          <w:sz w:val="20"/>
          <w:szCs w:val="20"/>
          <w:rtl w:val="0"/>
          <w:lang w:val="sv-SE"/>
        </w:rPr>
        <w:t>Ja, ni</w:t>
      </w:r>
      <w:r>
        <w:rPr>
          <w:rFonts w:ascii="Franklin Gothic Book" w:cs="Franklin Gothic Book" w:hAnsi="Franklin Gothic Book" w:eastAsia="Franklin Gothic Book"/>
          <w:sz w:val="20"/>
          <w:szCs w:val="20"/>
          <w:rtl w:val="0"/>
        </w:rPr>
        <w:t>ż</w:t>
      </w:r>
      <w:r>
        <w:rPr>
          <w:rFonts w:ascii="Franklin Gothic Book" w:cs="Franklin Gothic Book" w:hAnsi="Franklin Gothic Book" w:eastAsia="Franklin Gothic Book"/>
          <w:sz w:val="20"/>
          <w:szCs w:val="20"/>
          <w:rtl w:val="0"/>
        </w:rPr>
        <w:t>ej podpisana/y</w:t>
      </w:r>
    </w:p>
    <w:p>
      <w:pPr>
        <w:pStyle w:val="Normal.0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...............................................................................................................................................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imiona i nazwisko, numer PESEL</w:t>
      </w:r>
    </w:p>
    <w:p>
      <w:pPr>
        <w:pStyle w:val="Normal.0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...............................................................................................................................................</w:t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adres zamieszkania</w:t>
      </w:r>
    </w:p>
    <w:p>
      <w:pPr>
        <w:pStyle w:val="Normal.0"/>
        <w:tabs>
          <w:tab w:val="left" w:pos="4536"/>
        </w:tabs>
        <w:rPr>
          <w:rFonts w:ascii="Franklin Gothic Book" w:cs="Franklin Gothic Book" w:hAnsi="Franklin Gothic Book" w:eastAsia="Franklin Gothic Book"/>
          <w:sz w:val="20"/>
          <w:szCs w:val="2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...............................................................................................................................................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e-mail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tab/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telefon kontaktowy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</w:p>
    <w:p>
      <w:pPr>
        <w:pStyle w:val="Normal.0"/>
        <w:tabs>
          <w:tab w:val="left" w:pos="4536"/>
        </w:tabs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deklaruj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sw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es-ES_tradnl"/>
        </w:rPr>
        <w:t>ó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j udzia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ł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w programie Youth Meeting oznaczonym numerem Y-2018-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………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(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……………………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…………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), organizowanym przez CISV International. </w:t>
      </w:r>
    </w:p>
    <w:p>
      <w:pPr>
        <w:pStyle w:val="Normal.0"/>
        <w:tabs>
          <w:tab w:val="left" w:pos="4536"/>
        </w:tabs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wiadczam,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e zapozna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am/-em si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 opracowanymi i przyj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tymi przez CISV International zasadami programu zawartymi w dokumencie pn.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„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en-US"/>
        </w:rPr>
        <w:t>Youth Meeting Programme Guide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”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oraz polityk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ą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i procedurami ochrony uj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tymi w dokumencie pn.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„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en-US"/>
        </w:rPr>
        <w:t>Child Protection Policy and Procedures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”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</w:t>
      </w:r>
    </w:p>
    <w:p>
      <w:pPr>
        <w:pStyle w:val="Normal.0"/>
        <w:tabs>
          <w:tab w:val="left" w:pos="4536"/>
        </w:tabs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Zobowi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zuj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si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wykona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wszelkie niezb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dne czynno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ci i pokry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wszelkie koszty wynikaj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ce z zasad prowadzenia programu okre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lonych przez CISV International i CISV Polska, w tym w szczeg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es-ES_tradnl"/>
        </w:rPr>
        <w:t>ó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lno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it-IT"/>
        </w:rPr>
        <w:t>ci: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  <w:lang w:val="nl-NL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nl-NL"/>
        </w:rPr>
        <w:t>Ui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za uczestnictwo w programie w wysoko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ci 1.982 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ł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(kwota obejmuje koszt ubezpieczenia), do zap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acenia w ratach:</w:t>
      </w:r>
    </w:p>
    <w:p>
      <w:pPr>
        <w:pStyle w:val="List Paragraph"/>
        <w:tabs>
          <w:tab w:val="left" w:pos="4536"/>
        </w:tabs>
        <w:ind w:left="108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a) do dnia 15 stycznia 2018 r. kwot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400 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,</w:t>
      </w:r>
    </w:p>
    <w:p>
      <w:pPr>
        <w:pStyle w:val="List Paragraph"/>
        <w:tabs>
          <w:tab w:val="left" w:pos="4536"/>
        </w:tabs>
        <w:ind w:left="108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b) do dnia 28 lutego 2018 r. kwot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400 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,</w:t>
      </w:r>
    </w:p>
    <w:p>
      <w:pPr>
        <w:pStyle w:val="List Paragraph"/>
        <w:tabs>
          <w:tab w:val="left" w:pos="4536"/>
        </w:tabs>
        <w:ind w:left="108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c) do dnia 31 marca 2018 r. kwot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400 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,</w:t>
      </w:r>
    </w:p>
    <w:p>
      <w:pPr>
        <w:pStyle w:val="List Paragraph"/>
        <w:tabs>
          <w:tab w:val="left" w:pos="4536"/>
        </w:tabs>
        <w:ind w:left="108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d) do dnia 30 kwietnia 2018 r. kwot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400 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,</w:t>
      </w:r>
    </w:p>
    <w:p>
      <w:pPr>
        <w:pStyle w:val="List Paragraph"/>
        <w:tabs>
          <w:tab w:val="left" w:pos="4536"/>
        </w:tabs>
        <w:ind w:left="108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e) do dnia 31 maja 2018 r. kwot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382 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</w:p>
    <w:p>
      <w:pPr>
        <w:pStyle w:val="List Paragraph"/>
        <w:numPr>
          <w:ilvl w:val="0"/>
          <w:numId w:val="5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Pokry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wszystkie koszty uczestnictwa w programie, w tym koszty podr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óż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y, przygotowania materia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łó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 niezb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dnych do programu (booklety, gad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ety 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na wymian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, upominki dla rodzin goszcz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cych i inne);</w:t>
      </w:r>
    </w:p>
    <w:p>
      <w:pPr>
        <w:pStyle w:val="List Paragraph"/>
        <w:numPr>
          <w:ilvl w:val="0"/>
          <w:numId w:val="4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 przypadku rezygnacji z udzia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u w programie, pokry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koszty 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 za rezygnacj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  <w:br w:type="textWrapping"/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 udzia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u w programie, przy czym:</w:t>
      </w:r>
    </w:p>
    <w:p>
      <w:pPr>
        <w:pStyle w:val="List Paragraph"/>
        <w:numPr>
          <w:ilvl w:val="0"/>
          <w:numId w:val="7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rezygnacja do 28 lutego 2018 r.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–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bez 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aty;</w:t>
      </w:r>
    </w:p>
    <w:p>
      <w:pPr>
        <w:pStyle w:val="List Paragraph"/>
        <w:numPr>
          <w:ilvl w:val="0"/>
          <w:numId w:val="7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rezygnacja od 1 do 31 marca 2018 r.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–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ata za rezygnacj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 wysoko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it-IT"/>
        </w:rPr>
        <w:t xml:space="preserve">ci 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50 % 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aty za program;</w:t>
      </w:r>
    </w:p>
    <w:p>
      <w:pPr>
        <w:pStyle w:val="List Paragraph"/>
        <w:numPr>
          <w:ilvl w:val="0"/>
          <w:numId w:val="8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rezygnacja po 1 kwietnia 2018 r.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–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ata za rezygnacj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 wysoko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it-IT"/>
        </w:rPr>
        <w:t xml:space="preserve">ci 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nl-NL"/>
        </w:rPr>
        <w:t>100 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aty za program.</w:t>
      </w:r>
    </w:p>
    <w:p>
      <w:pPr>
        <w:pStyle w:val="List Paragraph"/>
        <w:tabs>
          <w:tab w:val="left" w:pos="1134"/>
        </w:tabs>
        <w:ind w:left="708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Koszty 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 za rezygnacj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 udzia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u w programie zostan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ą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potr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cone w pierwszej kolejno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ci z wniesionych 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 za program wskazanych w pkt. 1 niniejszego zobowi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zania.</w:t>
      </w:r>
    </w:p>
    <w:p>
      <w:pPr>
        <w:pStyle w:val="List Paragraph"/>
        <w:tabs>
          <w:tab w:val="left" w:pos="4536"/>
        </w:tabs>
        <w:ind w:left="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</w:p>
    <w:p>
      <w:pPr>
        <w:pStyle w:val="List Paragraph"/>
        <w:tabs>
          <w:tab w:val="left" w:pos="4536"/>
        </w:tabs>
        <w:ind w:left="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Przyjmuj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do wiadomo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it-IT"/>
        </w:rPr>
        <w:t xml:space="preserve">ci,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e brak terminowej wp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aty dowolnej raty 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aty za program b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dzie r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es-ES_tradnl"/>
        </w:rPr>
        <w:t>ó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wnoznaczny z moj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ą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rezygnacj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ą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z uczestnictwa w programie, 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 na zwolnione przeze mnie miejsce mo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e zosta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wyznaczona inna osoba nale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żą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it-IT"/>
        </w:rPr>
        <w:t xml:space="preserve">ca 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do CISV Polska.</w:t>
      </w:r>
    </w:p>
    <w:p>
      <w:pPr>
        <w:pStyle w:val="List Paragraph"/>
        <w:tabs>
          <w:tab w:val="left" w:pos="4536"/>
        </w:tabs>
        <w:ind w:left="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</w:p>
    <w:p>
      <w:pPr>
        <w:pStyle w:val="List Paragraph"/>
        <w:tabs>
          <w:tab w:val="left" w:pos="4536"/>
        </w:tabs>
        <w:ind w:left="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</w:p>
    <w:p>
      <w:pPr>
        <w:pStyle w:val="List Paragraph"/>
        <w:tabs>
          <w:tab w:val="left" w:pos="4536"/>
        </w:tabs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</w:p>
    <w:p>
      <w:pPr>
        <w:pStyle w:val="Normal.0"/>
        <w:tabs>
          <w:tab w:val="left" w:pos="4536"/>
        </w:tabs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...............................................................................................................................................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</w:rPr>
        <w:t>miejscowo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</w:rPr>
        <w:t>ść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  <w:lang w:val="en-US"/>
        </w:rPr>
        <w:t>, data</w:t>
        <w:tab/>
        <w:t>w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</w:rPr>
        <w:t>asnor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</w:rPr>
        <w:t>czny podpis</w:t>
      </w:r>
      <w:r>
        <w:rPr>
          <w:rFonts w:ascii="Franklin Gothic Book" w:cs="Franklin Gothic Book" w:hAnsi="Franklin Gothic Book" w:eastAsia="Franklin Gothic Book"/>
          <w:sz w:val="20"/>
          <w:szCs w:val="20"/>
        </w:rPr>
      </w:r>
    </w:p>
    <w:sectPr>
      <w:headerReference w:type="default" r:id="rId5"/>
      <w:footerReference w:type="default" r:id="rId6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Franklin Gothic Book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tabs>
          <w:tab w:val="num" w:pos="709"/>
        </w:tabs>
        <w:ind w:left="870" w:hanging="5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9"/>
          <w:tab w:val="num" w:pos="1440"/>
        </w:tabs>
        <w:ind w:left="1601" w:hanging="5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9"/>
          <w:tab w:val="num" w:pos="2160"/>
        </w:tabs>
        <w:ind w:left="2321" w:hanging="4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9"/>
          <w:tab w:val="num" w:pos="2880"/>
        </w:tabs>
        <w:ind w:left="3041" w:hanging="5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9"/>
          <w:tab w:val="num" w:pos="3600"/>
        </w:tabs>
        <w:ind w:left="3761" w:hanging="5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9"/>
          <w:tab w:val="num" w:pos="4320"/>
        </w:tabs>
        <w:ind w:left="4481" w:hanging="4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9"/>
          <w:tab w:val="num" w:pos="5040"/>
        </w:tabs>
        <w:ind w:left="5201" w:hanging="5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9"/>
          <w:tab w:val="num" w:pos="5760"/>
        </w:tabs>
        <w:ind w:left="5921" w:hanging="5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9"/>
          <w:tab w:val="num" w:pos="6480"/>
        </w:tabs>
        <w:ind w:left="6641" w:hanging="4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2"/>
  </w:abstractNum>
  <w:abstractNum w:abstractNumId="3">
    <w:multiLevelType w:val="hybridMultilevel"/>
    <w:styleLink w:val="Zaimportowany styl 2"/>
    <w:lvl w:ilvl="0">
      <w:start w:val="1"/>
      <w:numFmt w:val="decimal"/>
      <w:suff w:val="tab"/>
      <w:lvlText w:val="%1."/>
      <w:lvlJc w:val="left"/>
      <w:pPr>
        <w:tabs>
          <w:tab w:val="left" w:pos="4536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20"/>
          <w:tab w:val="left" w:pos="4536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20"/>
          <w:tab w:val="left" w:pos="4536"/>
        </w:tabs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left" w:pos="4536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20"/>
          <w:tab w:val="left" w:pos="4536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20"/>
          <w:tab w:val="left" w:pos="4536"/>
        </w:tabs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left" w:pos="4536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20"/>
          <w:tab w:val="left" w:pos="4536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20"/>
          <w:tab w:val="left" w:pos="4536"/>
        </w:tabs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Zaimportowany styl 3"/>
  </w:abstractNum>
  <w:abstractNum w:abstractNumId="5">
    <w:multiLevelType w:val="hybridMultilevel"/>
    <w:styleLink w:val="Zaimportowany styl 3"/>
    <w:lvl w:ilvl="0">
      <w:start w:val="1"/>
      <w:numFmt w:val="lowerLetter"/>
      <w:suff w:val="tab"/>
      <w:lvlText w:val="%1)"/>
      <w:lvlJc w:val="left"/>
      <w:pPr>
        <w:tabs>
          <w:tab w:val="left" w:pos="1134"/>
        </w:tabs>
        <w:ind w:left="106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1134"/>
        </w:tabs>
        <w:ind w:left="17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134"/>
        </w:tabs>
        <w:ind w:left="2508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134"/>
        </w:tabs>
        <w:ind w:left="322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134"/>
        </w:tabs>
        <w:ind w:left="394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134"/>
        </w:tabs>
        <w:ind w:left="4668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134"/>
        </w:tabs>
        <w:ind w:left="53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134"/>
        </w:tabs>
        <w:ind w:left="610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134"/>
        </w:tabs>
        <w:ind w:left="6828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startOverride w:val="2"/>
    </w:lvlOverride>
  </w:num>
  <w:num w:numId="6">
    <w:abstractNumId w:val="5"/>
  </w:num>
  <w:num w:numId="7">
    <w:abstractNumId w:val="4"/>
  </w:num>
  <w:num w:numId="8">
    <w:abstractNumId w:val="4"/>
    <w:lvlOverride w:ilvl="0">
      <w:lvl w:ilvl="0">
        <w:start w:val="1"/>
        <w:numFmt w:val="lowerLetter"/>
        <w:suff w:val="tab"/>
        <w:lvlText w:val="%1)"/>
        <w:lvlJc w:val="left"/>
        <w:pPr>
          <w:ind w:left="1134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1134"/>
          </w:tabs>
          <w:ind w:left="1854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1134"/>
          </w:tabs>
          <w:ind w:left="2574" w:hanging="37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1134"/>
          </w:tabs>
          <w:ind w:left="3294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1134"/>
          </w:tabs>
          <w:ind w:left="4014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1134"/>
          </w:tabs>
          <w:ind w:left="4734" w:hanging="37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1134"/>
          </w:tabs>
          <w:ind w:left="5454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1134"/>
          </w:tabs>
          <w:ind w:left="6174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1134"/>
          </w:tabs>
          <w:ind w:left="6894" w:hanging="37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nl-NL"/>
    </w:rPr>
  </w:style>
  <w:style w:type="numbering" w:styleId="Zaimportowany styl 1">
    <w:name w:val="Zaimportowany styl 1"/>
    <w:pPr>
      <w:numPr>
        <w:numId w:val="1"/>
      </w:numPr>
    </w:pPr>
  </w:style>
  <w:style w:type="numbering" w:styleId="Zaimportowany styl 2">
    <w:name w:val="Zaimportowany styl 2"/>
    <w:pPr>
      <w:numPr>
        <w:numId w:val="3"/>
      </w:numPr>
    </w:pPr>
  </w:style>
  <w:style w:type="numbering" w:styleId="Zaimportowany styl 3">
    <w:name w:val="Zaimportowany styl 3"/>
    <w:pPr>
      <w:numPr>
        <w:numId w:val="6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