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Franklin Gothic Book" w:cs="Franklin Gothic Book" w:hAnsi="Franklin Gothic Book" w:eastAsia="Franklin Gothic Book"/>
        </w:rPr>
      </w:pPr>
      <w:r>
        <w:drawing>
          <wp:anchor distT="0" distB="0" distL="0" distR="0" simplePos="0" relativeHeight="251657216" behindDoc="1" locked="0" layoutInCell="1" allowOverlap="1">
            <wp:simplePos x="0" y="0"/>
            <wp:positionH relativeFrom="margin">
              <wp:posOffset>1276985</wp:posOffset>
            </wp:positionH>
            <wp:positionV relativeFrom="page">
              <wp:posOffset>279400</wp:posOffset>
            </wp:positionV>
            <wp:extent cx="3200400" cy="88328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BLK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652" r="0" b="365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8832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Start w:name="_Hlk501241037" w:id="0"/>
    </w:p>
    <w:p>
      <w:pPr>
        <w:pStyle w:val="Normal.0"/>
        <w:jc w:val="center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>ZOBOWI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Ą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ZANIE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da-DK"/>
        </w:rPr>
        <w:t>VILLAGE</w:t>
      </w:r>
    </w:p>
    <w:p>
      <w:pPr>
        <w:pStyle w:val="Normal.0"/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0"/>
          <w:szCs w:val="20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ej podpisana/y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numer PESEL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adres zamieszkania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e-mail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telefon kontaktowy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deklaruj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mojego dziecka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, ur.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data urodzenia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programie VILLAGE oznaczonym numerem V-2018-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 (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), organizowanym przez CISV International. 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wiadczam,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zapozna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am/-em 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opracowanymi i przyj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przez CISV International zasadami programu zawartymi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fr-FR"/>
        </w:rPr>
        <w:t>Village Programme Guide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”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oraz polityk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procedurami ochrony dzieci 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Child Protection Policy and Procedures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”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wykona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dne czynno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i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koszty wynikaj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z zasad prowadzenia programu okre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lonych przez CISV International i CISV Polska, w tym w szczeg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ci: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Ui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 uczestnictwo dziecka w programie 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3.030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(kwota obejmuje koszt ubezpieczenia), do zap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acenia w ratach: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a) do dnia 15 stycznia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600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b) do dnia 28 lutego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600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c) do dnia 31 marca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600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d) do dnia 30 kwietnia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600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e) do dnia 31 maja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630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</w:p>
    <w:p>
      <w:pPr>
        <w:pStyle w:val="List Paragraph"/>
        <w:numPr>
          <w:ilvl w:val="0"/>
          <w:numId w:val="5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wszystkie koszty uczestnictwa dziecka w programie, w tym koszty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ety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cych i inne);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przypadaj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mnie 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ęść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wszystkich koszt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uczestnictwa lidera (opiekuna) w programie w tym: koszt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ubezpieczenia,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ety 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cych i inne)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zwi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zane z uczestnictwem lidera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rozliczone proporcjonalnie na wszystkie dzieci wchodz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w sk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ad delegacji polskiej na w/w program;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Aktywnie uczestniczy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(organizacyjnie i finansowo) w przygotowaniu programu poprzez wsp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anie z innymi rodzicami oraz liderem delegacji w planowaniu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przygotowaniu zaj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dla dzieci, za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atwianiu spraw urz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dowych, administracyjnych i organizacyjnych;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przypadku rezygnacji 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przy czym: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do 28 lutego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bez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od 1 do 31 marca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50 %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po 1 kwietnia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100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program.</w:t>
      </w:r>
    </w:p>
    <w:p>
      <w:pPr>
        <w:pStyle w:val="List Paragraph"/>
        <w:tabs>
          <w:tab w:val="left" w:pos="1134"/>
        </w:tabs>
        <w:ind w:left="708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potr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cone w pierwszej kolejno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z wniesionych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program wskazanych w pkt. 1 niniejszego 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zania.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Przyjmuj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wiadomo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brak terminowej wp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dowolnej raty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 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dzie 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wnoznaczny z moj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z uczestnictwa dziecka w programie,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 na zwolnione przez nas miejsce w delegacji 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zosta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wyznaczone inne dziecko nale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do CISV Polska.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Normal.0"/>
        <w:tabs>
          <w:tab w:val="left" w:pos="4536"/>
        </w:tabs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miejscowo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  <w:lang w:val="en-US"/>
        </w:rPr>
        <w:t>, data</w:t>
        <w:tab/>
        <w:t>w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czny podpis</w:t>
      </w:r>
      <w:bookmarkEnd w:id="0"/>
      <w:r>
        <w:rPr>
          <w:rFonts w:ascii="Franklin Gothic Book" w:cs="Franklin Gothic Book" w:hAnsi="Franklin Gothic Book" w:eastAsia="Franklin Gothic Book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9"/>
        </w:tabs>
        <w:ind w:left="87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9"/>
          <w:tab w:val="num" w:pos="1440"/>
        </w:tabs>
        <w:ind w:left="16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9"/>
          <w:tab w:val="num" w:pos="2160"/>
        </w:tabs>
        <w:ind w:left="232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num" w:pos="2880"/>
        </w:tabs>
        <w:ind w:left="304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num" w:pos="3600"/>
        </w:tabs>
        <w:ind w:left="376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9"/>
          <w:tab w:val="num" w:pos="4320"/>
        </w:tabs>
        <w:ind w:left="448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num" w:pos="5040"/>
        </w:tabs>
        <w:ind w:left="52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num" w:pos="5760"/>
        </w:tabs>
        <w:ind w:left="59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9"/>
          <w:tab w:val="num" w:pos="6480"/>
        </w:tabs>
        <w:ind w:left="664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left" w:pos="453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left" w:pos="453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4536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453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453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4536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453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453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4536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lowerLetter"/>
      <w:suff w:val="tab"/>
      <w:lvlText w:val="%1)"/>
      <w:lvlJc w:val="left"/>
      <w:pPr>
        <w:tabs>
          <w:tab w:val="left" w:pos="1134"/>
        </w:tabs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134"/>
        </w:tabs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134"/>
        </w:tabs>
        <w:ind w:left="250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134"/>
        </w:tabs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134"/>
        </w:tabs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134"/>
        </w:tabs>
        <w:ind w:left="466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134"/>
        </w:tabs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134"/>
        </w:tabs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134"/>
        </w:tabs>
        <w:ind w:left="682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lowerLetter"/>
        <w:suff w:val="tab"/>
        <w:lvlText w:val="%1)"/>
        <w:lvlJc w:val="left"/>
        <w:pPr>
          <w:ind w:left="113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1134"/>
          </w:tabs>
          <w:ind w:left="18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134"/>
          </w:tabs>
          <w:ind w:left="257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134"/>
          </w:tabs>
          <w:ind w:left="329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134"/>
          </w:tabs>
          <w:ind w:left="401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134"/>
          </w:tabs>
          <w:ind w:left="473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134"/>
          </w:tabs>
          <w:ind w:left="54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134"/>
          </w:tabs>
          <w:ind w:left="617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134"/>
          </w:tabs>
          <w:ind w:left="689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6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